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B" w:rsidRPr="009D169B" w:rsidRDefault="0088780B" w:rsidP="0088780B">
      <w:pPr>
        <w:jc w:val="both"/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</w:pPr>
      <w:r w:rsidRPr="009D169B">
        <w:rPr>
          <w:rFonts w:ascii="Sylfaen" w:hAnsi="Sylfaen" w:cs="Sylfaen"/>
          <w:sz w:val="28"/>
          <w:szCs w:val="28"/>
          <w:lang w:val="ka-GE"/>
        </w:rPr>
        <w:t>„საქართველოს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sz w:val="28"/>
          <w:szCs w:val="28"/>
          <w:lang w:val="ka-GE"/>
        </w:rPr>
        <w:t>საავტომობილო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sz w:val="28"/>
          <w:szCs w:val="28"/>
          <w:lang w:val="ka-GE"/>
        </w:rPr>
        <w:t>გზების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sz w:val="28"/>
          <w:szCs w:val="28"/>
          <w:lang w:val="ka-GE"/>
        </w:rPr>
        <w:t>დეპარტამენტის“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საერთაშორისო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მნიშვნელობის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თბილისი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ბაკურციხე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ლაგოდეხი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აზერბაიჯანის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საზღვარი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(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5)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საავტომობილო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გზის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თბილისი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საგარეჯოს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გზის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 xml:space="preserve">მონაკვეთის (მეორე ლოტი) 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მშენებლობის პროექტის სკოპინგის განცხადება და ანგარიში</w:t>
      </w:r>
    </w:p>
    <w:p w:rsidR="0088780B" w:rsidRPr="009D169B" w:rsidRDefault="0088780B" w:rsidP="0088780B">
      <w:pPr>
        <w:jc w:val="both"/>
        <w:rPr>
          <w:rFonts w:ascii="Sylfaen" w:hAnsi="Sylfaen" w:cs="Sylfaen"/>
          <w:sz w:val="28"/>
          <w:szCs w:val="28"/>
          <w:lang w:val="ka-GE"/>
        </w:rPr>
      </w:pPr>
    </w:p>
    <w:p w:rsidR="0088780B" w:rsidRPr="009D169B" w:rsidRDefault="0088780B" w:rsidP="0088780B">
      <w:pPr>
        <w:jc w:val="both"/>
        <w:rPr>
          <w:rFonts w:ascii="Sylfaen" w:hAnsi="Sylfaen"/>
          <w:sz w:val="28"/>
          <w:szCs w:val="28"/>
          <w:lang w:val="ka-GE"/>
        </w:rPr>
      </w:pPr>
      <w:r w:rsidRPr="009D169B">
        <w:rPr>
          <w:rFonts w:ascii="Sylfaen" w:hAnsi="Sylfaen"/>
          <w:b/>
          <w:sz w:val="28"/>
          <w:szCs w:val="28"/>
          <w:lang w:val="ka-GE"/>
        </w:rPr>
        <w:t>დაგეგმილი საქმიანობის დასახელება:</w:t>
      </w:r>
      <w:r w:rsidRPr="009D169B">
        <w:rPr>
          <w:rFonts w:ascii="Sylfaen" w:hAnsi="Sylfaen"/>
          <w:sz w:val="28"/>
          <w:szCs w:val="28"/>
          <w:lang w:val="ka-GE"/>
        </w:rPr>
        <w:t xml:space="preserve"> 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საერთაშორისო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მნიშვნელობის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თბილისი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ბაკურციხე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ლაგოდეხი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აზერბაიჯანის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საზღვარი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(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5)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საავტომობილო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გზის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თბილისი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>-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საგარეჯოს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გზის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მონაკვეთის</w:t>
      </w:r>
      <w:r w:rsidRPr="009D169B">
        <w:rPr>
          <w:rFonts w:ascii="Sylfaen" w:hAnsi="Sylfaen" w:cs="Arial"/>
          <w:color w:val="000000"/>
          <w:sz w:val="28"/>
          <w:szCs w:val="28"/>
          <w:shd w:val="clear" w:color="auto" w:fill="FFFFFF"/>
          <w:lang w:val="ka-GE"/>
        </w:rPr>
        <w:t xml:space="preserve"> (მეორე ლოტი) </w:t>
      </w:r>
      <w:r w:rsidRPr="009D169B"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მშენებლობის პროექტის სკოპინგის განცხადება და ანგარიში</w:t>
      </w:r>
    </w:p>
    <w:p w:rsidR="0088780B" w:rsidRPr="009D169B" w:rsidRDefault="0088780B" w:rsidP="0088780B">
      <w:pPr>
        <w:jc w:val="both"/>
        <w:rPr>
          <w:rFonts w:ascii="Sylfaen" w:hAnsi="Sylfaen"/>
          <w:sz w:val="28"/>
          <w:szCs w:val="28"/>
          <w:lang w:val="ka-GE"/>
        </w:rPr>
      </w:pPr>
      <w:r w:rsidRPr="009D169B">
        <w:rPr>
          <w:rStyle w:val="Strong"/>
          <w:rFonts w:ascii="Sylfaen" w:hAnsi="Sylfaen" w:cs="Sylfaen"/>
          <w:color w:val="333333"/>
          <w:sz w:val="28"/>
          <w:szCs w:val="28"/>
          <w:lang w:val="ka-GE"/>
        </w:rPr>
        <w:t>დაგეგმილი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> </w:t>
      </w:r>
      <w:r w:rsidRPr="009D169B">
        <w:rPr>
          <w:rStyle w:val="Strong"/>
          <w:rFonts w:ascii="Sylfaen" w:hAnsi="Sylfaen" w:cs="Sylfaen"/>
          <w:color w:val="333333"/>
          <w:sz w:val="28"/>
          <w:szCs w:val="28"/>
          <w:lang w:val="ka-GE"/>
        </w:rPr>
        <w:t>საქმიანობის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> </w:t>
      </w:r>
      <w:r w:rsidRPr="009D169B">
        <w:rPr>
          <w:rStyle w:val="Strong"/>
          <w:rFonts w:ascii="Sylfaen" w:hAnsi="Sylfaen" w:cs="Sylfaen"/>
          <w:color w:val="333333"/>
          <w:sz w:val="28"/>
          <w:szCs w:val="28"/>
          <w:lang w:val="ka-GE"/>
        </w:rPr>
        <w:t>განმახორციელებელი</w:t>
      </w:r>
      <w:r w:rsidRPr="009D169B">
        <w:rPr>
          <w:rStyle w:val="Strong"/>
          <w:rFonts w:ascii="Sylfaen" w:hAnsi="Sylfaen"/>
          <w:color w:val="333333"/>
          <w:sz w:val="28"/>
          <w:szCs w:val="28"/>
          <w:lang w:val="ka-GE"/>
        </w:rPr>
        <w:t>: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  </w:t>
      </w:r>
      <w:r w:rsidRPr="009D169B">
        <w:rPr>
          <w:rFonts w:ascii="Sylfaen" w:hAnsi="Sylfaen" w:cs="Sylfaen"/>
          <w:sz w:val="28"/>
          <w:szCs w:val="28"/>
          <w:lang w:val="ka-GE"/>
        </w:rPr>
        <w:t>„საქართველოს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sz w:val="28"/>
          <w:szCs w:val="28"/>
          <w:lang w:val="ka-GE"/>
        </w:rPr>
        <w:t>საავტომობილო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sz w:val="28"/>
          <w:szCs w:val="28"/>
          <w:lang w:val="ka-GE"/>
        </w:rPr>
        <w:t>გზების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sz w:val="28"/>
          <w:szCs w:val="28"/>
          <w:lang w:val="ka-GE"/>
        </w:rPr>
        <w:t>დეპარტამენტი“</w:t>
      </w:r>
      <w:r w:rsidRPr="009D169B">
        <w:rPr>
          <w:rFonts w:ascii="Sylfaen" w:hAnsi="Sylfaen"/>
          <w:sz w:val="28"/>
          <w:szCs w:val="28"/>
          <w:lang w:val="ka-GE"/>
        </w:rPr>
        <w:t xml:space="preserve"> </w:t>
      </w:r>
    </w:p>
    <w:p w:rsidR="0088780B" w:rsidRPr="009D169B" w:rsidRDefault="0088780B" w:rsidP="0088780B">
      <w:pPr>
        <w:jc w:val="both"/>
        <w:rPr>
          <w:rFonts w:ascii="Sylfaen" w:hAnsi="Sylfaen"/>
          <w:b/>
          <w:bCs/>
          <w:color w:val="333333"/>
          <w:sz w:val="28"/>
          <w:szCs w:val="28"/>
          <w:lang w:val="ka-GE"/>
        </w:rPr>
      </w:pP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დაგეგმილი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საქმიანობის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სკოპინგის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ანგარიშთან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დაკავშირებული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წერილობითი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შენიშვნები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და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მოსაზრებები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შეგიძლიათ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წარუდგინოთ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საქართველოს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გარემოს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დაცვისა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და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სოფლის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მეურნეობის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სამინისტროს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არაუგვიანეს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2018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წლის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12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ივლისისა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,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მისამართზე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: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ქ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.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თბილისი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,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მარშალ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>-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გელოვანის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გამზირი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  N6;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ან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ელ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.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ფოსტის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მისამართზე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>: </w:t>
      </w:r>
      <w:hyperlink r:id="rId5" w:history="1">
        <w:r w:rsidRPr="009D169B">
          <w:rPr>
            <w:rStyle w:val="Hyperlink"/>
            <w:rFonts w:ascii="Sylfaen" w:hAnsi="Sylfaen"/>
            <w:b/>
            <w:bCs/>
            <w:color w:val="428BCA"/>
            <w:sz w:val="28"/>
            <w:szCs w:val="28"/>
            <w:lang w:val="ka-GE"/>
          </w:rPr>
          <w:t>eia@mepa.gov.ge</w:t>
        </w:r>
      </w:hyperlink>
    </w:p>
    <w:p w:rsidR="0088780B" w:rsidRPr="009D169B" w:rsidRDefault="0088780B" w:rsidP="0088780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Sylfaen" w:hAnsi="Sylfaen"/>
          <w:color w:val="333333"/>
          <w:sz w:val="28"/>
          <w:szCs w:val="28"/>
          <w:lang w:val="ka-GE"/>
        </w:rPr>
      </w:pP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სკოპინგის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განცხადება</w:t>
      </w:r>
    </w:p>
    <w:p w:rsidR="0088780B" w:rsidRPr="009D169B" w:rsidRDefault="0088780B" w:rsidP="0088780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Sylfaen" w:hAnsi="Sylfaen"/>
          <w:color w:val="333333"/>
          <w:sz w:val="28"/>
          <w:szCs w:val="28"/>
          <w:lang w:val="ka-GE"/>
        </w:rPr>
      </w:pP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სკოპინგის</w:t>
      </w:r>
      <w:r w:rsidRPr="009D169B">
        <w:rPr>
          <w:rFonts w:ascii="Sylfaen" w:hAnsi="Sylfaen"/>
          <w:color w:val="333333"/>
          <w:sz w:val="28"/>
          <w:szCs w:val="28"/>
          <w:lang w:val="ka-GE"/>
        </w:rPr>
        <w:t xml:space="preserve"> </w:t>
      </w:r>
      <w:r w:rsidRPr="009D169B">
        <w:rPr>
          <w:rFonts w:ascii="Sylfaen" w:hAnsi="Sylfaen" w:cs="Sylfaen"/>
          <w:color w:val="333333"/>
          <w:sz w:val="28"/>
          <w:szCs w:val="28"/>
          <w:lang w:val="ka-GE"/>
        </w:rPr>
        <w:t>ანგარიში</w:t>
      </w:r>
    </w:p>
    <w:p w:rsidR="00DF0A1C" w:rsidRDefault="00DF0A1C">
      <w:bookmarkStart w:id="0" w:name="_GoBack"/>
      <w:bookmarkEnd w:id="0"/>
    </w:p>
    <w:sectPr w:rsidR="00DF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B4"/>
    <w:rsid w:val="003C7846"/>
    <w:rsid w:val="0088780B"/>
    <w:rsid w:val="00AE6E52"/>
    <w:rsid w:val="00DF0A1C"/>
    <w:rsid w:val="00E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8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8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a@mepa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დავით დემურია</dc:creator>
  <cp:lastModifiedBy>ilia</cp:lastModifiedBy>
  <cp:revision>3</cp:revision>
  <dcterms:created xsi:type="dcterms:W3CDTF">2018-07-03T11:10:00Z</dcterms:created>
  <dcterms:modified xsi:type="dcterms:W3CDTF">2018-07-03T11:58:00Z</dcterms:modified>
</cp:coreProperties>
</file>