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CF" w:rsidRDefault="00405BA1" w:rsidP="00405BA1">
      <w:r>
        <w:t xml:space="preserve">                                                                    </w:t>
      </w:r>
      <w:proofErr w:type="spellStart"/>
      <w:r w:rsidRPr="00405BA1">
        <w:t>ინფორმაცია</w:t>
      </w:r>
      <w:proofErr w:type="spellEnd"/>
    </w:p>
    <w:p w:rsidR="00405BA1" w:rsidRDefault="00405BA1" w:rsidP="00405BA1">
      <w:proofErr w:type="spellStart"/>
      <w:r w:rsidRPr="00405BA1">
        <w:t>საგარეჯოს</w:t>
      </w:r>
      <w:proofErr w:type="spellEnd"/>
      <w:r w:rsidRPr="00405BA1">
        <w:t xml:space="preserve"> </w:t>
      </w:r>
      <w:proofErr w:type="spellStart"/>
      <w:r w:rsidRPr="00405BA1">
        <w:t>მუნიციპალიტეტის</w:t>
      </w:r>
      <w:proofErr w:type="spellEnd"/>
      <w:r w:rsidRPr="00405BA1">
        <w:t xml:space="preserve"> </w:t>
      </w:r>
      <w:proofErr w:type="spellStart"/>
      <w:r w:rsidRPr="00405BA1">
        <w:t>დაფინანსებაზე</w:t>
      </w:r>
      <w:proofErr w:type="spellEnd"/>
      <w:r w:rsidRPr="00405BA1">
        <w:t xml:space="preserve"> </w:t>
      </w:r>
      <w:proofErr w:type="spellStart"/>
      <w:r w:rsidRPr="00405BA1">
        <w:t>მყოფი</w:t>
      </w:r>
      <w:proofErr w:type="spellEnd"/>
      <w:r w:rsidRPr="00405BA1">
        <w:t xml:space="preserve"> </w:t>
      </w:r>
      <w:proofErr w:type="gramStart"/>
      <w:r w:rsidRPr="00405BA1">
        <w:t>ა.(</w:t>
      </w:r>
      <w:proofErr w:type="gramEnd"/>
      <w:r w:rsidRPr="00405BA1">
        <w:t>ა).ი.პ.-</w:t>
      </w:r>
      <w:proofErr w:type="spellStart"/>
      <w:r w:rsidRPr="00405BA1">
        <w:t>ების</w:t>
      </w:r>
      <w:proofErr w:type="spellEnd"/>
      <w:r w:rsidRPr="00405BA1">
        <w:t xml:space="preserve"> </w:t>
      </w:r>
      <w:proofErr w:type="spellStart"/>
      <w:r w:rsidRPr="00405BA1">
        <w:t>და</w:t>
      </w:r>
      <w:proofErr w:type="spellEnd"/>
      <w:r w:rsidRPr="00405BA1">
        <w:t xml:space="preserve"> შ.პ.ს.-</w:t>
      </w:r>
      <w:proofErr w:type="spellStart"/>
      <w:r w:rsidRPr="00405BA1">
        <w:t>ების</w:t>
      </w:r>
      <w:proofErr w:type="spellEnd"/>
      <w:r w:rsidRPr="00405BA1">
        <w:t xml:space="preserve"> 2024 </w:t>
      </w:r>
      <w:proofErr w:type="spellStart"/>
      <w:r w:rsidRPr="00405BA1">
        <w:t>წლის</w:t>
      </w:r>
      <w:proofErr w:type="spellEnd"/>
      <w:r w:rsidRPr="00405BA1">
        <w:t xml:space="preserve"> </w:t>
      </w:r>
      <w:proofErr w:type="spellStart"/>
      <w:r w:rsidRPr="00405BA1">
        <w:t>პირველ</w:t>
      </w:r>
      <w:proofErr w:type="spellEnd"/>
      <w:r w:rsidRPr="00405BA1">
        <w:t xml:space="preserve"> </w:t>
      </w:r>
      <w:proofErr w:type="spellStart"/>
      <w:r w:rsidRPr="00405BA1">
        <w:t>კვარტალში</w:t>
      </w:r>
      <w:proofErr w:type="spellEnd"/>
      <w:r w:rsidRPr="00405BA1">
        <w:t xml:space="preserve"> </w:t>
      </w:r>
      <w:proofErr w:type="spellStart"/>
      <w:r w:rsidRPr="00405BA1">
        <w:t>შემოსულობებისა</w:t>
      </w:r>
      <w:proofErr w:type="spellEnd"/>
      <w:r w:rsidRPr="00405BA1">
        <w:t xml:space="preserve"> </w:t>
      </w:r>
      <w:proofErr w:type="spellStart"/>
      <w:r w:rsidRPr="00405BA1">
        <w:t>და</w:t>
      </w:r>
      <w:proofErr w:type="spellEnd"/>
      <w:r w:rsidRPr="00405BA1">
        <w:t xml:space="preserve"> </w:t>
      </w:r>
      <w:proofErr w:type="spellStart"/>
      <w:r w:rsidRPr="00405BA1">
        <w:t>ხარჯების</w:t>
      </w:r>
      <w:proofErr w:type="spellEnd"/>
      <w:r w:rsidRPr="00405BA1">
        <w:t xml:space="preserve"> </w:t>
      </w:r>
      <w:proofErr w:type="spellStart"/>
      <w:r w:rsidRPr="00405BA1">
        <w:t>შესახებ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332"/>
        <w:gridCol w:w="1058"/>
        <w:gridCol w:w="905"/>
        <w:gridCol w:w="1058"/>
        <w:gridCol w:w="905"/>
        <w:gridCol w:w="1058"/>
        <w:gridCol w:w="905"/>
        <w:gridCol w:w="1473"/>
      </w:tblGrid>
      <w:tr w:rsidR="00D107F0" w:rsidRPr="00D107F0" w:rsidTr="00D107F0">
        <w:trPr>
          <w:trHeight w:val="660"/>
        </w:trPr>
        <w:tc>
          <w:tcPr>
            <w:tcW w:w="985" w:type="dxa"/>
            <w:vMerge w:val="restart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ორგანიზაციული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1332" w:type="dxa"/>
            <w:vMerge w:val="restart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963" w:type="dxa"/>
            <w:gridSpan w:val="2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პირველი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კვარტლის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გეგმა</w:t>
            </w:r>
            <w:proofErr w:type="spellEnd"/>
          </w:p>
        </w:tc>
        <w:tc>
          <w:tcPr>
            <w:tcW w:w="1963" w:type="dxa"/>
            <w:gridSpan w:val="2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პირველი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კვარტლის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963" w:type="dxa"/>
            <w:gridSpan w:val="2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შესრულების</w:t>
            </w:r>
            <w:proofErr w:type="spellEnd"/>
            <w:r w:rsidRPr="00D107F0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473" w:type="dxa"/>
            <w:vMerge w:val="restart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შენიშვნა</w:t>
            </w:r>
            <w:proofErr w:type="spellEnd"/>
          </w:p>
        </w:tc>
      </w:tr>
      <w:tr w:rsidR="00D107F0" w:rsidRPr="00D107F0" w:rsidTr="00D107F0">
        <w:trPr>
          <w:trHeight w:val="917"/>
        </w:trPr>
        <w:tc>
          <w:tcPr>
            <w:tcW w:w="985" w:type="dxa"/>
            <w:vMerge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მუნიციპალური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შემოსავალი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მუნიციპალური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შემოსავალი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მუნიციპალური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დაფინანსება</w:t>
            </w:r>
            <w:proofErr w:type="spellEnd"/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შემოსავალი</w:t>
            </w:r>
            <w:proofErr w:type="spellEnd"/>
          </w:p>
        </w:tc>
        <w:tc>
          <w:tcPr>
            <w:tcW w:w="1473" w:type="dxa"/>
            <w:vMerge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3724.046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377.556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2946.692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480.652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127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3724.046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535.143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2946.759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447.969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84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987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>. შტატგარეშე-157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3557.650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530.643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2900.727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446.169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84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1839.905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83.929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1712.815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26.093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31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3E743D" w:rsidRPr="00D107F0" w:rsidTr="00B87317">
        <w:trPr>
          <w:trHeight w:val="288"/>
        </w:trPr>
        <w:tc>
          <w:tcPr>
            <w:tcW w:w="985" w:type="dxa"/>
            <w:hideMark/>
          </w:tcPr>
          <w:p w:rsidR="003E743D" w:rsidRPr="00D107F0" w:rsidRDefault="003E743D" w:rsidP="003E743D">
            <w:pPr>
              <w:rPr>
                <w:sz w:val="18"/>
                <w:szCs w:val="18"/>
              </w:rPr>
            </w:pPr>
            <w:bookmarkStart w:id="0" w:name="_GoBack" w:colFirst="2" w:colLast="7"/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3E743D" w:rsidRPr="00D107F0" w:rsidRDefault="003E743D" w:rsidP="003E743D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1545.110</w:t>
            </w:r>
          </w:p>
        </w:tc>
        <w:tc>
          <w:tcPr>
            <w:tcW w:w="905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375.586</w:t>
            </w:r>
          </w:p>
        </w:tc>
        <w:tc>
          <w:tcPr>
            <w:tcW w:w="1058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1164.006</w:t>
            </w:r>
          </w:p>
        </w:tc>
        <w:tc>
          <w:tcPr>
            <w:tcW w:w="905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350.058</w:t>
            </w:r>
          </w:p>
        </w:tc>
        <w:tc>
          <w:tcPr>
            <w:tcW w:w="1058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73" w:type="dxa"/>
            <w:hideMark/>
          </w:tcPr>
          <w:p w:rsidR="003E743D" w:rsidRPr="00D107F0" w:rsidRDefault="003E743D" w:rsidP="003E743D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3E743D" w:rsidRPr="00D107F0" w:rsidTr="00B87317">
        <w:trPr>
          <w:trHeight w:val="288"/>
        </w:trPr>
        <w:tc>
          <w:tcPr>
            <w:tcW w:w="985" w:type="dxa"/>
            <w:hideMark/>
          </w:tcPr>
          <w:p w:rsidR="003E743D" w:rsidRPr="00D107F0" w:rsidRDefault="003E743D" w:rsidP="003E743D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3E743D" w:rsidRPr="00D107F0" w:rsidRDefault="003E743D" w:rsidP="003E743D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3.700</w:t>
            </w:r>
          </w:p>
        </w:tc>
        <w:tc>
          <w:tcPr>
            <w:tcW w:w="905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058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3.693</w:t>
            </w:r>
          </w:p>
        </w:tc>
        <w:tc>
          <w:tcPr>
            <w:tcW w:w="905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058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center"/>
            <w:hideMark/>
          </w:tcPr>
          <w:p w:rsidR="003E743D" w:rsidRPr="003E743D" w:rsidRDefault="003E743D" w:rsidP="003E743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3E743D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3E743D" w:rsidRPr="00D107F0" w:rsidRDefault="003E743D" w:rsidP="003E743D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bookmarkEnd w:id="0"/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168.935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71.128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20.214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70.018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98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166.396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46.032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45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17.438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223.449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-157.587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17.370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256.132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04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02 02 02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მუნიციპალიტეტის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სასმელი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წყლის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რეგულირებისა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და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ლაბორატორიული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კვლევის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ცენტრი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239.800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192.762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239.800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192.762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>. შტატგარეშე-27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239.800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192.762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114.750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96.520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336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125.050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96.242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შტატგარეშათა</w:t>
            </w:r>
            <w:proofErr w:type="spellEnd"/>
            <w:r w:rsidRPr="00D107F0">
              <w:rPr>
                <w:sz w:val="18"/>
                <w:szCs w:val="18"/>
              </w:rPr>
              <w:t xml:space="preserve"> ანაზღაურება-68.535 ლ; </w:t>
            </w:r>
            <w:proofErr w:type="spellStart"/>
            <w:r w:rsidRPr="00D107F0">
              <w:rPr>
                <w:sz w:val="18"/>
                <w:szCs w:val="18"/>
              </w:rPr>
              <w:t>კომუნალური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- 0.745 </w:t>
            </w:r>
            <w:proofErr w:type="spellStart"/>
            <w:r w:rsidRPr="00D107F0">
              <w:rPr>
                <w:sz w:val="18"/>
                <w:szCs w:val="18"/>
              </w:rPr>
              <w:t>ლარი</w:t>
            </w:r>
            <w:proofErr w:type="spellEnd"/>
            <w:r w:rsidRPr="00D107F0">
              <w:rPr>
                <w:sz w:val="18"/>
                <w:szCs w:val="18"/>
              </w:rPr>
              <w:t xml:space="preserve">; </w:t>
            </w:r>
            <w:proofErr w:type="spellStart"/>
            <w:r w:rsidRPr="00D107F0">
              <w:rPr>
                <w:sz w:val="18"/>
                <w:szCs w:val="18"/>
              </w:rPr>
              <w:t>კავშირგაბმულობა</w:t>
            </w:r>
            <w:proofErr w:type="spellEnd"/>
            <w:r w:rsidRPr="00D107F0">
              <w:rPr>
                <w:sz w:val="18"/>
                <w:szCs w:val="18"/>
              </w:rPr>
              <w:t xml:space="preserve"> - 0.472 ლ; </w:t>
            </w:r>
            <w:proofErr w:type="spellStart"/>
            <w:r w:rsidRPr="00D107F0">
              <w:rPr>
                <w:sz w:val="18"/>
                <w:szCs w:val="18"/>
              </w:rPr>
              <w:t>მცირეფასიანი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ინვენტარი</w:t>
            </w:r>
            <w:proofErr w:type="spellEnd"/>
            <w:r w:rsidRPr="00D107F0">
              <w:rPr>
                <w:sz w:val="18"/>
                <w:szCs w:val="18"/>
              </w:rPr>
              <w:t xml:space="preserve">- 0.430 ლ; </w:t>
            </w:r>
            <w:proofErr w:type="spellStart"/>
            <w:r w:rsidRPr="00D107F0">
              <w:rPr>
                <w:sz w:val="18"/>
                <w:szCs w:val="18"/>
              </w:rPr>
              <w:t>საკანცელარიო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- 0.845 ლ;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 -</w:t>
            </w:r>
            <w:proofErr w:type="gramEnd"/>
            <w:r w:rsidRPr="00D107F0">
              <w:rPr>
                <w:sz w:val="18"/>
                <w:szCs w:val="18"/>
              </w:rPr>
              <w:t xml:space="preserve">1.200 ლ; </w:t>
            </w:r>
            <w:proofErr w:type="spellStart"/>
            <w:r w:rsidRPr="00D107F0">
              <w:rPr>
                <w:sz w:val="18"/>
                <w:szCs w:val="18"/>
              </w:rPr>
              <w:t>საწვავის</w:t>
            </w:r>
            <w:proofErr w:type="spellEnd"/>
            <w:r w:rsidRPr="00D107F0">
              <w:rPr>
                <w:sz w:val="18"/>
                <w:szCs w:val="18"/>
              </w:rPr>
              <w:t xml:space="preserve">- 12.766 ლ; </w:t>
            </w:r>
            <w:proofErr w:type="spellStart"/>
            <w:r w:rsidRPr="00D107F0">
              <w:rPr>
                <w:sz w:val="18"/>
                <w:szCs w:val="18"/>
              </w:rPr>
              <w:t>სასმ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წყლის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გაყვანილობის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მიმდინარე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შეკეთების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- 10.436; </w:t>
            </w: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საქონ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  <w:r w:rsidRPr="00D107F0">
              <w:rPr>
                <w:sz w:val="18"/>
                <w:szCs w:val="18"/>
              </w:rPr>
              <w:t xml:space="preserve"> - 0.813 ლ.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456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04 01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„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სკოლამდელი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აღზრდის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დაწესებულებათა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გაერთიანება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“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1442.200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1191.445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1442.200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1191.445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412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-15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1380.200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1175.554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822.803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785.357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39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557.397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390.196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</w:t>
            </w:r>
            <w:proofErr w:type="spellEnd"/>
            <w:r w:rsidRPr="00D107F0">
              <w:rPr>
                <w:sz w:val="18"/>
                <w:szCs w:val="18"/>
              </w:rPr>
              <w:t xml:space="preserve">. - 15.644;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-1.080ლ;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r w:rsidRPr="00D107F0">
              <w:rPr>
                <w:sz w:val="18"/>
                <w:szCs w:val="18"/>
              </w:rPr>
              <w:lastRenderedPageBreak/>
              <w:t xml:space="preserve">- 257.914 ლ;  </w:t>
            </w:r>
            <w:proofErr w:type="spellStart"/>
            <w:r w:rsidRPr="00D107F0">
              <w:rPr>
                <w:sz w:val="18"/>
                <w:szCs w:val="18"/>
              </w:rPr>
              <w:t>კვება</w:t>
            </w:r>
            <w:proofErr w:type="spellEnd"/>
            <w:r w:rsidRPr="00D107F0">
              <w:rPr>
                <w:sz w:val="18"/>
                <w:szCs w:val="18"/>
              </w:rPr>
              <w:t xml:space="preserve"> - 115.558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62.000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15.891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449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04 03 01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სკოლისგარეშე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დაწესებულებათა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გაერთიანება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58.100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38.216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58.100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38.216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-1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56.600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38.216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31.440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31.440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120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25.160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6.776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ხელფ</w:t>
            </w:r>
            <w:proofErr w:type="spellEnd"/>
            <w:r w:rsidRPr="00D107F0">
              <w:rPr>
                <w:sz w:val="18"/>
                <w:szCs w:val="18"/>
              </w:rPr>
              <w:t xml:space="preserve">. - 1.650 ლ;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- 0.038ლ;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- 4.303 ლ; </w:t>
            </w: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დანარჩ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საქ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</w:t>
            </w:r>
            <w:proofErr w:type="spellEnd"/>
            <w:r w:rsidRPr="00D107F0">
              <w:rPr>
                <w:sz w:val="18"/>
                <w:szCs w:val="18"/>
              </w:rPr>
              <w:t>. - 0.785ლ.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0.001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04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05 01 01 01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N105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კომპლექსური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სასპორტო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სკოლა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2.350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13.166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2.350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13.166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2.270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97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-1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2.350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13.166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2.270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97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12.175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12.141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96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1.825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2.285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1.025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2.250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98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ხელფ</w:t>
            </w:r>
            <w:proofErr w:type="spellEnd"/>
            <w:r w:rsidRPr="00D107F0">
              <w:rPr>
                <w:sz w:val="18"/>
                <w:szCs w:val="18"/>
              </w:rPr>
              <w:t>. - 2.250 ლ. (</w:t>
            </w: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შემოსავლებიდან</w:t>
            </w:r>
            <w:proofErr w:type="spellEnd"/>
            <w:r w:rsidRPr="00D107F0">
              <w:rPr>
                <w:sz w:val="18"/>
                <w:szCs w:val="18"/>
              </w:rPr>
              <w:t xml:space="preserve">); 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- 1.025 ლ; 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0.065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0.020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26.390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24.121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03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05 01 01 02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სპორტული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გაერთიანება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287.500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10.454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269.044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3.510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34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287.500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10.454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269.044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1.813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-19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277.500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9.454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261.444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1.813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123.000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122.501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1.740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35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40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154.500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4.404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138.943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0.050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ხელფ</w:t>
            </w:r>
            <w:proofErr w:type="spellEnd"/>
            <w:r w:rsidRPr="00D107F0">
              <w:rPr>
                <w:sz w:val="18"/>
                <w:szCs w:val="18"/>
              </w:rPr>
              <w:t xml:space="preserve">. - 25.749 ლ;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- 8.526ლ;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- 28.070 ლ; </w:t>
            </w:r>
            <w:proofErr w:type="spellStart"/>
            <w:r w:rsidRPr="00D107F0">
              <w:rPr>
                <w:sz w:val="18"/>
                <w:szCs w:val="18"/>
              </w:rPr>
              <w:t>კვების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- 25.860ლ; </w:t>
            </w:r>
            <w:proofErr w:type="spellStart"/>
            <w:r w:rsidRPr="00D107F0">
              <w:rPr>
                <w:sz w:val="18"/>
                <w:szCs w:val="18"/>
              </w:rPr>
              <w:t>უნიფორმის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შეძენის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- 1.030 ლ;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- 3.036 </w:t>
            </w:r>
            <w:proofErr w:type="gramStart"/>
            <w:r w:rsidRPr="00D107F0">
              <w:rPr>
                <w:sz w:val="18"/>
                <w:szCs w:val="18"/>
              </w:rPr>
              <w:t xml:space="preserve">ლ;  </w:t>
            </w: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proofErr w:type="gram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დანარჩ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საქ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</w:t>
            </w:r>
            <w:proofErr w:type="spellEnd"/>
            <w:r w:rsidRPr="00D107F0">
              <w:rPr>
                <w:sz w:val="18"/>
                <w:szCs w:val="18"/>
              </w:rPr>
              <w:t xml:space="preserve">. - 46.671 </w:t>
            </w:r>
            <w:proofErr w:type="gramStart"/>
            <w:r w:rsidRPr="00D107F0">
              <w:rPr>
                <w:sz w:val="18"/>
                <w:szCs w:val="18"/>
              </w:rPr>
              <w:t>ლ.(</w:t>
            </w:r>
            <w:proofErr w:type="spellStart"/>
            <w:proofErr w:type="gramEnd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სპორტული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ღონისძიებები</w:t>
            </w:r>
            <w:proofErr w:type="spellEnd"/>
            <w:r w:rsidRPr="00D107F0">
              <w:rPr>
                <w:sz w:val="18"/>
                <w:szCs w:val="18"/>
              </w:rPr>
              <w:t xml:space="preserve"> - 12.292 ლ)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0.050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0.024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7.600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2.103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3.800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449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05 01 01 03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D107F0">
              <w:rPr>
                <w:b/>
                <w:bCs/>
                <w:sz w:val="18"/>
                <w:szCs w:val="18"/>
              </w:rPr>
              <w:t>ა.(</w:t>
            </w:r>
            <w:proofErr w:type="gramEnd"/>
            <w:r w:rsidRPr="00D107F0">
              <w:rPr>
                <w:b/>
                <w:bCs/>
                <w:sz w:val="18"/>
                <w:szCs w:val="18"/>
              </w:rPr>
              <w:t>ა).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ი.პ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. 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რაგბის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კლუბი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ვეფხვები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252.100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115.783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236.079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253.000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219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252.100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115.783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236.079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93.881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81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-35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248.500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115.783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232.479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93.881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81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44.000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25.500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43.219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16.259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64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336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204.500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90.283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189.259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77.623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86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ხელფ</w:t>
            </w:r>
            <w:proofErr w:type="spellEnd"/>
            <w:r w:rsidRPr="00D107F0">
              <w:rPr>
                <w:sz w:val="18"/>
                <w:szCs w:val="18"/>
              </w:rPr>
              <w:t xml:space="preserve">. - 162.297 ლ;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- 2.480 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-0.693ლ; </w:t>
            </w:r>
            <w:proofErr w:type="spellStart"/>
            <w:proofErr w:type="gramStart"/>
            <w:r w:rsidRPr="00D107F0">
              <w:rPr>
                <w:sz w:val="18"/>
                <w:szCs w:val="18"/>
              </w:rPr>
              <w:t>სამედიცინო</w:t>
            </w:r>
            <w:proofErr w:type="spellEnd"/>
            <w:r w:rsidRPr="00D107F0">
              <w:rPr>
                <w:sz w:val="18"/>
                <w:szCs w:val="18"/>
              </w:rPr>
              <w:t xml:space="preserve"> 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proofErr w:type="gramEnd"/>
            <w:r w:rsidRPr="00D107F0">
              <w:rPr>
                <w:sz w:val="18"/>
                <w:szCs w:val="18"/>
              </w:rPr>
              <w:t xml:space="preserve"> - 0.950 ლ; 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- 3.958ლ;  </w:t>
            </w: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დანარჩ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საქ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</w:t>
            </w:r>
            <w:proofErr w:type="spellEnd"/>
            <w:r w:rsidRPr="00D107F0">
              <w:rPr>
                <w:sz w:val="18"/>
                <w:szCs w:val="18"/>
              </w:rPr>
              <w:t xml:space="preserve">. - 18.881 ლ.  </w:t>
            </w: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შემოსავლებიდან</w:t>
            </w:r>
            <w:proofErr w:type="spellEnd"/>
            <w:r w:rsidRPr="00D107F0">
              <w:rPr>
                <w:sz w:val="18"/>
                <w:szCs w:val="18"/>
              </w:rPr>
              <w:t xml:space="preserve">: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</w:t>
            </w:r>
            <w:proofErr w:type="spellEnd"/>
            <w:r w:rsidRPr="00D107F0">
              <w:rPr>
                <w:sz w:val="18"/>
                <w:szCs w:val="18"/>
              </w:rPr>
              <w:t xml:space="preserve">. - 72.250 ლ; </w:t>
            </w:r>
            <w:proofErr w:type="spellStart"/>
            <w:r w:rsidRPr="00D107F0">
              <w:rPr>
                <w:sz w:val="18"/>
                <w:szCs w:val="18"/>
              </w:rPr>
              <w:t>წარმომადგენლობითი</w:t>
            </w:r>
            <w:proofErr w:type="spellEnd"/>
            <w:r w:rsidRPr="00D107F0">
              <w:rPr>
                <w:sz w:val="18"/>
                <w:szCs w:val="18"/>
              </w:rPr>
              <w:t xml:space="preserve"> - 4.600 ლ;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- 0.773 ლ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lastRenderedPageBreak/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3.600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3.600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22.783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181.902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12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05 02 01 01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ჯემალ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ბურჯანაძის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სახელობის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სამუსიკო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სკოლა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99.400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6.532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65.416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5.700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87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99.400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6.532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65.416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6.198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95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- 5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84.750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6.532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58.546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6.198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95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96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52.000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4.226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51.797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4.225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შემოსავლებიდან</w:t>
            </w:r>
            <w:proofErr w:type="spellEnd"/>
            <w:r w:rsidRPr="00D107F0">
              <w:rPr>
                <w:sz w:val="18"/>
                <w:szCs w:val="18"/>
              </w:rPr>
              <w:t xml:space="preserve">: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ხელფასი</w:t>
            </w:r>
            <w:proofErr w:type="spellEnd"/>
            <w:r w:rsidRPr="00D107F0">
              <w:rPr>
                <w:sz w:val="18"/>
                <w:szCs w:val="18"/>
              </w:rPr>
              <w:t xml:space="preserve"> 4.225 ლ</w:t>
            </w:r>
          </w:p>
        </w:tc>
      </w:tr>
      <w:tr w:rsidR="00D107F0" w:rsidRPr="00D107F0" w:rsidTr="00D107F0">
        <w:trPr>
          <w:trHeight w:val="120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32.750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2.306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6.749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1.973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86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ოფისის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- 6.749 ლ.   </w:t>
            </w: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შემოსავლებიდან</w:t>
            </w:r>
            <w:proofErr w:type="spellEnd"/>
            <w:r w:rsidRPr="00D107F0">
              <w:rPr>
                <w:sz w:val="18"/>
                <w:szCs w:val="18"/>
              </w:rPr>
              <w:t xml:space="preserve">: </w:t>
            </w:r>
            <w:proofErr w:type="spellStart"/>
            <w:r w:rsidRPr="00D107F0">
              <w:rPr>
                <w:sz w:val="18"/>
                <w:szCs w:val="18"/>
              </w:rPr>
              <w:t>ოფისის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- 1.967 ლ; </w:t>
            </w:r>
            <w:proofErr w:type="spellStart"/>
            <w:r w:rsidRPr="00D107F0">
              <w:rPr>
                <w:sz w:val="18"/>
                <w:szCs w:val="18"/>
              </w:rPr>
              <w:t>ბანკის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</w:t>
            </w:r>
            <w:proofErr w:type="spellEnd"/>
            <w:r w:rsidRPr="00D107F0">
              <w:rPr>
                <w:sz w:val="18"/>
                <w:szCs w:val="18"/>
              </w:rPr>
              <w:t>. _ 0.006ლ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14.650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6.870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0.832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0.334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21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05 02 01 02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კულტურის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ობიექტების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გაერთიანება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344.046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9.319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256.724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4.519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48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344.046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9.319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256.724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1.809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- 13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278.400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6.319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248.799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197.595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176.545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144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40.970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3.819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57.594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ხელფ</w:t>
            </w:r>
            <w:proofErr w:type="spellEnd"/>
            <w:r w:rsidRPr="00D107F0">
              <w:rPr>
                <w:sz w:val="18"/>
                <w:szCs w:val="18"/>
              </w:rPr>
              <w:t xml:space="preserve">. - 20.830 ლ;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- 1.360 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- 22.754 </w:t>
            </w:r>
            <w:proofErr w:type="gramStart"/>
            <w:r w:rsidRPr="00D107F0">
              <w:rPr>
                <w:sz w:val="18"/>
                <w:szCs w:val="18"/>
              </w:rPr>
              <w:t xml:space="preserve">ლ;   </w:t>
            </w:r>
            <w:proofErr w:type="spellStart"/>
            <w:proofErr w:type="gramEnd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- 7.190 ლ; </w:t>
            </w: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დანარჩ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საქ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  <w:r w:rsidRPr="00D107F0">
              <w:rPr>
                <w:sz w:val="18"/>
                <w:szCs w:val="18"/>
              </w:rPr>
              <w:t xml:space="preserve"> - 5.460 ლ.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39.835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0.500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14.660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65.646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7.924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9.019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11.730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413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06 01 01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საზოგადოებრივი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ჯანდაცვის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ცენტრი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67.800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6.896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39.947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1.678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24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67.800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6.896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39.947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1.540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22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67.800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6.896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39.947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1.540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22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5.643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37.845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1.420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144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0.740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2.102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0.120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16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- 0.330 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- 0.499 ლ;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- 1.273 ლ. </w:t>
            </w: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შემოსავლებიდან</w:t>
            </w:r>
            <w:proofErr w:type="spellEnd"/>
            <w:r w:rsidRPr="00D107F0">
              <w:rPr>
                <w:sz w:val="18"/>
                <w:szCs w:val="18"/>
              </w:rPr>
              <w:t xml:space="preserve">: </w:t>
            </w:r>
            <w:proofErr w:type="spellStart"/>
            <w:r w:rsidRPr="00D107F0">
              <w:rPr>
                <w:sz w:val="18"/>
                <w:szCs w:val="18"/>
              </w:rPr>
              <w:t>ოფისის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0.120 ლ.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0.513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2.012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2.151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323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06 02 05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ა(ა)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იპ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"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სათნოების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სახლი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90.800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73.631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90.800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73.631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86.800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70.434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28.464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28.464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96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58.336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41.970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- 1.828 ლ; </w:t>
            </w:r>
            <w:proofErr w:type="spellStart"/>
            <w:r w:rsidRPr="00D107F0">
              <w:rPr>
                <w:sz w:val="18"/>
                <w:szCs w:val="18"/>
              </w:rPr>
              <w:t>კვება</w:t>
            </w:r>
            <w:proofErr w:type="spellEnd"/>
            <w:r w:rsidRPr="00D107F0">
              <w:rPr>
                <w:sz w:val="18"/>
                <w:szCs w:val="18"/>
              </w:rPr>
              <w:t xml:space="preserve"> -38.304;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- 0.588 ლ; </w:t>
            </w: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საქ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</w:t>
            </w:r>
            <w:proofErr w:type="spellEnd"/>
            <w:r w:rsidRPr="00D107F0">
              <w:rPr>
                <w:sz w:val="18"/>
                <w:szCs w:val="18"/>
              </w:rPr>
              <w:t>. -1.250ლ.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3.197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404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03 01 02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შ.პ.ს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. 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სუფთა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მუნიციპალიტეტი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2018"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500.000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425.684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500.000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425.885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- 1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500.000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425.885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287.100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240.499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2B0FEF" w:rsidRPr="00D107F0" w:rsidTr="00B40F7E">
        <w:trPr>
          <w:trHeight w:val="719"/>
        </w:trPr>
        <w:tc>
          <w:tcPr>
            <w:tcW w:w="985" w:type="dxa"/>
            <w:hideMark/>
          </w:tcPr>
          <w:p w:rsidR="002B0FEF" w:rsidRPr="00D107F0" w:rsidRDefault="002B0FEF" w:rsidP="002B0FEF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2B0FEF" w:rsidRPr="002B0FEF" w:rsidRDefault="002B0FEF" w:rsidP="002B0FE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209.800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182.294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3" w:type="dxa"/>
            <w:vAlign w:val="bottom"/>
            <w:hideMark/>
          </w:tcPr>
          <w:p w:rsidR="002B0FEF" w:rsidRPr="002B0FEF" w:rsidRDefault="002B0FEF" w:rsidP="002B0FE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მ.შ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შტატგარეშეთა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ხელფ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. - 0.550 </w:t>
            </w:r>
            <w:proofErr w:type="gramStart"/>
            <w:r w:rsidRPr="002B0FEF">
              <w:rPr>
                <w:rFonts w:ascii="Sylfaen" w:hAnsi="Sylfaen" w:cs="Calibri"/>
                <w:sz w:val="18"/>
                <w:szCs w:val="18"/>
              </w:rPr>
              <w:t xml:space="preserve">ლ; 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ოფისი</w:t>
            </w:r>
            <w:proofErr w:type="spellEnd"/>
            <w:proofErr w:type="gram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- 4.627 ლ;  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ტრანსპორტის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-119.073 ლ;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სხვა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დანარჩ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.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lastRenderedPageBreak/>
              <w:t>საქ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.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და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მომსახურება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- 58.043 ლ.</w:t>
            </w:r>
          </w:p>
        </w:tc>
      </w:tr>
      <w:tr w:rsidR="002B0FEF" w:rsidRPr="00D107F0" w:rsidTr="00B40F7E">
        <w:trPr>
          <w:trHeight w:val="288"/>
        </w:trPr>
        <w:tc>
          <w:tcPr>
            <w:tcW w:w="985" w:type="dxa"/>
            <w:hideMark/>
          </w:tcPr>
          <w:p w:rsidR="002B0FEF" w:rsidRPr="00D107F0" w:rsidRDefault="002B0FEF" w:rsidP="002B0FEF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vAlign w:val="center"/>
            <w:hideMark/>
          </w:tcPr>
          <w:p w:rsidR="002B0FEF" w:rsidRPr="002B0FEF" w:rsidRDefault="002B0FEF" w:rsidP="002B0FE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სოციალური</w:t>
            </w:r>
            <w:proofErr w:type="spellEnd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3.100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3.093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3" w:type="dxa"/>
            <w:vAlign w:val="bottom"/>
            <w:hideMark/>
          </w:tcPr>
          <w:p w:rsidR="002B0FEF" w:rsidRPr="002B0FEF" w:rsidRDefault="002B0FEF" w:rsidP="002B0FE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დამსაქმებლის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მიერ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გადახდილი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საპენსიო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2 %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გადასახადი</w:t>
            </w:r>
            <w:proofErr w:type="spellEnd"/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4.402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4.201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2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02 01 01 02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შ.პ.ს."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139.300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35.000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73.410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21.163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139.300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102.808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85.858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61.257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- 15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134.300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102.808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85.858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61.257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38.190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38.660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38.190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2B0FEF" w:rsidRPr="00D107F0" w:rsidTr="00AE73AF">
        <w:trPr>
          <w:trHeight w:val="2400"/>
        </w:trPr>
        <w:tc>
          <w:tcPr>
            <w:tcW w:w="985" w:type="dxa"/>
            <w:hideMark/>
          </w:tcPr>
          <w:p w:rsidR="002B0FEF" w:rsidRPr="00D107F0" w:rsidRDefault="002B0FEF" w:rsidP="002B0FEF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2B0FEF" w:rsidRPr="00D107F0" w:rsidRDefault="002B0FEF" w:rsidP="002B0FEF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95.510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64.148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47.068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61.257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73" w:type="dxa"/>
            <w:vAlign w:val="bottom"/>
            <w:hideMark/>
          </w:tcPr>
          <w:p w:rsidR="002B0FEF" w:rsidRPr="002B0FEF" w:rsidRDefault="002B0FEF" w:rsidP="002B0FEF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მ.შ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შტატგარეშეთა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ხელფ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. - 7.260 </w:t>
            </w:r>
            <w:proofErr w:type="gramStart"/>
            <w:r w:rsidRPr="002B0FEF">
              <w:rPr>
                <w:rFonts w:ascii="Sylfaen" w:hAnsi="Sylfaen" w:cs="Calibri"/>
                <w:sz w:val="18"/>
                <w:szCs w:val="18"/>
              </w:rPr>
              <w:t xml:space="preserve">ლ; 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ოფისი</w:t>
            </w:r>
            <w:proofErr w:type="spellEnd"/>
            <w:proofErr w:type="gram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-0.593 ლ;  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ტრანსპორტის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-35.875 ლ;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სხვა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დანარჩ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.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საქ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.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და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მომსახურება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-3.340 ლ.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საკუთარი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შემოსავლებიდან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: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შტატგარეშეთა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ხელფასი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- 26.355 ლ;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ოფისის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Sylfaen" w:hAnsi="Sylfaen" w:cs="Calibri"/>
                <w:sz w:val="18"/>
                <w:szCs w:val="18"/>
              </w:rPr>
              <w:t>ხარჯი</w:t>
            </w:r>
            <w:proofErr w:type="spellEnd"/>
            <w:r w:rsidRPr="002B0FEF">
              <w:rPr>
                <w:rFonts w:ascii="Sylfaen" w:hAnsi="Sylfaen" w:cs="Calibri"/>
                <w:sz w:val="18"/>
                <w:szCs w:val="18"/>
              </w:rPr>
              <w:t xml:space="preserve"> - 34.902 ლ.</w:t>
            </w:r>
          </w:p>
        </w:tc>
      </w:tr>
      <w:tr w:rsidR="002B0FEF" w:rsidRPr="00D107F0" w:rsidTr="00360DA9">
        <w:trPr>
          <w:trHeight w:val="288"/>
        </w:trPr>
        <w:tc>
          <w:tcPr>
            <w:tcW w:w="985" w:type="dxa"/>
            <w:hideMark/>
          </w:tcPr>
          <w:p w:rsidR="002B0FEF" w:rsidRPr="00D107F0" w:rsidRDefault="002B0FEF" w:rsidP="002B0FEF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2B0FEF" w:rsidRPr="00D107F0" w:rsidRDefault="002B0FEF" w:rsidP="002B0FEF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0.600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0.600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D0D0D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58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center"/>
            <w:hideMark/>
          </w:tcPr>
          <w:p w:rsidR="002B0FEF" w:rsidRPr="002B0FEF" w:rsidRDefault="002B0FEF" w:rsidP="002B0FE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B0FEF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3" w:type="dxa"/>
            <w:vAlign w:val="bottom"/>
            <w:hideMark/>
          </w:tcPr>
          <w:p w:rsidR="002B0FEF" w:rsidRPr="002B0FEF" w:rsidRDefault="002B0FEF" w:rsidP="002B0FE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დამსაქმებლის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მიერ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გადახდილი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საპენსიო</w:t>
            </w:r>
            <w:proofErr w:type="spellEnd"/>
            <w:r w:rsidRPr="002B0FEF">
              <w:rPr>
                <w:rFonts w:ascii="Calibri" w:hAnsi="Calibri" w:cs="Calibri"/>
                <w:sz w:val="18"/>
                <w:szCs w:val="18"/>
              </w:rPr>
              <w:t xml:space="preserve"> 2 % </w:t>
            </w:r>
            <w:proofErr w:type="spellStart"/>
            <w:r w:rsidRPr="002B0FEF">
              <w:rPr>
                <w:rFonts w:ascii="Calibri" w:hAnsi="Calibri" w:cs="Calibri"/>
                <w:sz w:val="18"/>
                <w:szCs w:val="18"/>
              </w:rPr>
              <w:t>გადასახადი</w:t>
            </w:r>
            <w:proofErr w:type="spellEnd"/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12.878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67.808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-67.808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0.430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27.714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46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05 04</w:t>
            </w:r>
          </w:p>
        </w:tc>
        <w:tc>
          <w:tcPr>
            <w:tcW w:w="8694" w:type="dxa"/>
            <w:gridSpan w:val="8"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r w:rsidRPr="00D107F0">
              <w:rPr>
                <w:b/>
                <w:bCs/>
                <w:sz w:val="18"/>
                <w:szCs w:val="18"/>
              </w:rPr>
              <w:t>შ.პ.ს."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მუნიციპალიტეტის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საინფორმაციო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გაზეთი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გარეჯის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მაცნე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14.900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13.202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1.238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124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14.900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13.202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0.594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14.900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13.202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0.594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11.388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0.400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11.388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96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3.512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0.600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1.814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0.594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99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- 0.180 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- 1.634ლ; </w:t>
            </w:r>
            <w:proofErr w:type="spellStart"/>
            <w:r w:rsidRPr="00D107F0">
              <w:rPr>
                <w:sz w:val="18"/>
                <w:szCs w:val="18"/>
              </w:rPr>
              <w:t>საკუთარიხარჯიდან</w:t>
            </w:r>
            <w:proofErr w:type="spellEnd"/>
            <w:r w:rsidRPr="00D107F0">
              <w:rPr>
                <w:sz w:val="18"/>
                <w:szCs w:val="18"/>
              </w:rPr>
              <w:t xml:space="preserve"> 0.594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0.113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2.721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0.113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3.365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504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05 01 01 04</w:t>
            </w:r>
          </w:p>
        </w:tc>
        <w:tc>
          <w:tcPr>
            <w:tcW w:w="8694" w:type="dxa"/>
            <w:gridSpan w:val="8"/>
            <w:noWrap/>
            <w:hideMark/>
          </w:tcPr>
          <w:p w:rsidR="00D107F0" w:rsidRPr="00D107F0" w:rsidRDefault="00D107F0" w:rsidP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შ.პ.ს.საფეხბურთო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კლუბი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საგარეჯოს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გარეჯი</w:t>
            </w:r>
            <w:proofErr w:type="spellEnd"/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174.100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190.221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57.967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189.843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174.100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280.000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45.386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278.608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მომუშავეთა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რიცხოვნება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შტატგარეშე</w:t>
            </w:r>
            <w:proofErr w:type="spellEnd"/>
            <w:r w:rsidRPr="00D107F0">
              <w:rPr>
                <w:sz w:val="18"/>
                <w:szCs w:val="18"/>
              </w:rPr>
              <w:t xml:space="preserve"> - 25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174.100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279.500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44.436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278.608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37.000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2.500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36.908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2.450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640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საქონელი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და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8.000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207.000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1.974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206.193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25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მ.შ</w:t>
            </w:r>
            <w:proofErr w:type="spellEnd"/>
            <w:r w:rsidRPr="00D107F0">
              <w:rPr>
                <w:sz w:val="18"/>
                <w:szCs w:val="18"/>
              </w:rPr>
              <w:t xml:space="preserve">.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- 0.420 ლ; </w:t>
            </w:r>
            <w:proofErr w:type="spellStart"/>
            <w:r w:rsidRPr="00D107F0">
              <w:rPr>
                <w:sz w:val="18"/>
                <w:szCs w:val="18"/>
              </w:rPr>
              <w:t>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- 0.139ლ; </w:t>
            </w:r>
            <w:proofErr w:type="spellStart"/>
            <w:r w:rsidRPr="00D107F0">
              <w:rPr>
                <w:sz w:val="18"/>
                <w:szCs w:val="18"/>
              </w:rPr>
              <w:t>ტრანსპორტის</w:t>
            </w:r>
            <w:proofErr w:type="spellEnd"/>
            <w:r w:rsidRPr="00D107F0">
              <w:rPr>
                <w:sz w:val="18"/>
                <w:szCs w:val="18"/>
              </w:rPr>
              <w:t xml:space="preserve"> - 1.415 ლ. </w:t>
            </w:r>
            <w:proofErr w:type="spellStart"/>
            <w:r w:rsidRPr="00D107F0">
              <w:rPr>
                <w:sz w:val="18"/>
                <w:szCs w:val="18"/>
              </w:rPr>
              <w:t>საკუთარი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შემოსავლებიდან</w:t>
            </w:r>
            <w:proofErr w:type="spellEnd"/>
            <w:r w:rsidRPr="00D107F0">
              <w:rPr>
                <w:sz w:val="18"/>
                <w:szCs w:val="18"/>
              </w:rPr>
              <w:t xml:space="preserve">:  </w:t>
            </w:r>
            <w:proofErr w:type="spellStart"/>
            <w:r w:rsidRPr="00D107F0">
              <w:rPr>
                <w:sz w:val="18"/>
                <w:szCs w:val="18"/>
              </w:rPr>
              <w:t>შტატგარეშეთა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შრომის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ანაზღაურება</w:t>
            </w:r>
            <w:proofErr w:type="spellEnd"/>
            <w:r w:rsidRPr="00D107F0">
              <w:rPr>
                <w:sz w:val="18"/>
                <w:szCs w:val="18"/>
              </w:rPr>
              <w:t xml:space="preserve"> - 166.280 ლ;  </w:t>
            </w:r>
            <w:proofErr w:type="spellStart"/>
            <w:r w:rsidRPr="00D107F0">
              <w:rPr>
                <w:sz w:val="18"/>
                <w:szCs w:val="18"/>
              </w:rPr>
              <w:t>მივლინება</w:t>
            </w:r>
            <w:proofErr w:type="spellEnd"/>
            <w:r w:rsidRPr="00D107F0">
              <w:rPr>
                <w:sz w:val="18"/>
                <w:szCs w:val="18"/>
              </w:rPr>
              <w:t xml:space="preserve"> - 5.400 </w:t>
            </w:r>
            <w:proofErr w:type="spellStart"/>
            <w:r w:rsidRPr="00D107F0">
              <w:rPr>
                <w:sz w:val="18"/>
                <w:szCs w:val="18"/>
              </w:rPr>
              <w:t>ლ;ოფისი</w:t>
            </w:r>
            <w:proofErr w:type="spellEnd"/>
            <w:r w:rsidRPr="00D107F0">
              <w:rPr>
                <w:sz w:val="18"/>
                <w:szCs w:val="18"/>
              </w:rPr>
              <w:t xml:space="preserve"> - 0.028 ლ; </w:t>
            </w:r>
            <w:proofErr w:type="spellStart"/>
            <w:r w:rsidRPr="00D107F0">
              <w:rPr>
                <w:sz w:val="18"/>
                <w:szCs w:val="18"/>
              </w:rPr>
              <w:t>სამედიცინო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  <w:r w:rsidRPr="00D107F0">
              <w:rPr>
                <w:sz w:val="18"/>
                <w:szCs w:val="18"/>
              </w:rPr>
              <w:t xml:space="preserve"> - 2.640 ლ; </w:t>
            </w:r>
            <w:proofErr w:type="spellStart"/>
            <w:r w:rsidRPr="00D107F0">
              <w:rPr>
                <w:sz w:val="18"/>
                <w:szCs w:val="18"/>
              </w:rPr>
              <w:t>ტრანსპორტი</w:t>
            </w:r>
            <w:proofErr w:type="spellEnd"/>
            <w:r w:rsidRPr="00D107F0">
              <w:rPr>
                <w:sz w:val="18"/>
                <w:szCs w:val="18"/>
              </w:rPr>
              <w:t xml:space="preserve"> -31.845 ლ;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სოციალური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proofErr w:type="spellStart"/>
            <w:r w:rsidRPr="00D107F0">
              <w:rPr>
                <w:sz w:val="18"/>
                <w:szCs w:val="18"/>
              </w:rPr>
              <w:t>სხვა</w:t>
            </w:r>
            <w:proofErr w:type="spellEnd"/>
            <w:r w:rsidRPr="00D107F0">
              <w:rPr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129.100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70.000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5.554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69.965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4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100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არაფინანსური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აქტივების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0.950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01.01.2024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წლის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მდგომარეობით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0.043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89.779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  <w:tr w:rsidR="00D107F0" w:rsidRPr="00D107F0" w:rsidTr="00D107F0">
        <w:trPr>
          <w:trHeight w:val="288"/>
        </w:trPr>
        <w:tc>
          <w:tcPr>
            <w:tcW w:w="985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hideMark/>
          </w:tcPr>
          <w:p w:rsidR="00D107F0" w:rsidRPr="00D107F0" w:rsidRDefault="00D107F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107F0">
              <w:rPr>
                <w:b/>
                <w:bCs/>
                <w:sz w:val="18"/>
                <w:szCs w:val="18"/>
              </w:rPr>
              <w:t>ნაშთის</w:t>
            </w:r>
            <w:proofErr w:type="spellEnd"/>
            <w:r w:rsidRPr="00D107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7F0">
              <w:rPr>
                <w:b/>
                <w:bCs/>
                <w:sz w:val="18"/>
                <w:szCs w:val="18"/>
              </w:rPr>
              <w:t>ცვლილება</w:t>
            </w:r>
            <w:proofErr w:type="spellEnd"/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0.000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-89.779</w:t>
            </w:r>
          </w:p>
        </w:tc>
        <w:tc>
          <w:tcPr>
            <w:tcW w:w="1058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12.625</w:t>
            </w:r>
          </w:p>
        </w:tc>
        <w:tc>
          <w:tcPr>
            <w:tcW w:w="905" w:type="dxa"/>
            <w:noWrap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1.015</w:t>
            </w:r>
          </w:p>
        </w:tc>
        <w:tc>
          <w:tcPr>
            <w:tcW w:w="1058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:rsidR="00D107F0" w:rsidRPr="00D107F0" w:rsidRDefault="00D107F0" w:rsidP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  <w:tc>
          <w:tcPr>
            <w:tcW w:w="1473" w:type="dxa"/>
            <w:hideMark/>
          </w:tcPr>
          <w:p w:rsidR="00D107F0" w:rsidRPr="00D107F0" w:rsidRDefault="00D107F0">
            <w:pPr>
              <w:rPr>
                <w:sz w:val="18"/>
                <w:szCs w:val="18"/>
              </w:rPr>
            </w:pPr>
            <w:r w:rsidRPr="00D107F0">
              <w:rPr>
                <w:sz w:val="18"/>
                <w:szCs w:val="18"/>
              </w:rPr>
              <w:t> </w:t>
            </w:r>
          </w:p>
        </w:tc>
      </w:tr>
    </w:tbl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D107F0" w:rsidRDefault="00D107F0" w:rsidP="00405BA1"/>
    <w:p w:rsidR="00405BA1" w:rsidRDefault="00405BA1" w:rsidP="00405BA1"/>
    <w:p w:rsidR="00405BA1" w:rsidRPr="00405BA1" w:rsidRDefault="00405BA1" w:rsidP="00405BA1"/>
    <w:sectPr w:rsidR="00405BA1" w:rsidRPr="00405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F0" w:rsidRDefault="004766F0" w:rsidP="0024236F">
      <w:pPr>
        <w:spacing w:after="0" w:line="240" w:lineRule="auto"/>
      </w:pPr>
      <w:r>
        <w:separator/>
      </w:r>
    </w:p>
  </w:endnote>
  <w:endnote w:type="continuationSeparator" w:id="0">
    <w:p w:rsidR="004766F0" w:rsidRDefault="004766F0" w:rsidP="0024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6F" w:rsidRDefault="00242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8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36F" w:rsidRDefault="00242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43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4236F" w:rsidRDefault="00242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6F" w:rsidRDefault="0024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F0" w:rsidRDefault="004766F0" w:rsidP="0024236F">
      <w:pPr>
        <w:spacing w:after="0" w:line="240" w:lineRule="auto"/>
      </w:pPr>
      <w:r>
        <w:separator/>
      </w:r>
    </w:p>
  </w:footnote>
  <w:footnote w:type="continuationSeparator" w:id="0">
    <w:p w:rsidR="004766F0" w:rsidRDefault="004766F0" w:rsidP="0024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6F" w:rsidRDefault="00242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6F" w:rsidRDefault="00242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6F" w:rsidRDefault="00242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1"/>
    <w:rsid w:val="0024236F"/>
    <w:rsid w:val="002B0FEF"/>
    <w:rsid w:val="00387145"/>
    <w:rsid w:val="003E743D"/>
    <w:rsid w:val="00405BA1"/>
    <w:rsid w:val="004766F0"/>
    <w:rsid w:val="00B13E67"/>
    <w:rsid w:val="00D107F0"/>
    <w:rsid w:val="00DC368D"/>
    <w:rsid w:val="00DC6A90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40918-A850-40DA-AAA6-238877A0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3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6F"/>
  </w:style>
  <w:style w:type="paragraph" w:styleId="Footer">
    <w:name w:val="footer"/>
    <w:basedOn w:val="Normal"/>
    <w:link w:val="FooterChar"/>
    <w:uiPriority w:val="99"/>
    <w:unhideWhenUsed/>
    <w:rsid w:val="002423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6F"/>
  </w:style>
  <w:style w:type="character" w:styleId="Hyperlink">
    <w:name w:val="Hyperlink"/>
    <w:basedOn w:val="DefaultParagraphFont"/>
    <w:uiPriority w:val="99"/>
    <w:semiHidden/>
    <w:unhideWhenUsed/>
    <w:rsid w:val="00D107F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7F0"/>
    <w:rPr>
      <w:color w:val="954F72"/>
      <w:u w:val="single"/>
    </w:rPr>
  </w:style>
  <w:style w:type="paragraph" w:customStyle="1" w:styleId="msonormal0">
    <w:name w:val="msonormal"/>
    <w:basedOn w:val="Normal"/>
    <w:rsid w:val="00D1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D0D0D"/>
      <w:sz w:val="24"/>
      <w:szCs w:val="24"/>
    </w:rPr>
  </w:style>
  <w:style w:type="paragraph" w:customStyle="1" w:styleId="xl66">
    <w:name w:val="xl66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7">
    <w:name w:val="xl67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D0D0D"/>
      <w:sz w:val="20"/>
      <w:szCs w:val="20"/>
    </w:rPr>
  </w:style>
  <w:style w:type="paragraph" w:customStyle="1" w:styleId="xl68">
    <w:name w:val="xl68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D10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2">
    <w:name w:val="xl72"/>
    <w:basedOn w:val="Normal"/>
    <w:rsid w:val="00D10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D107F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Normal"/>
    <w:rsid w:val="00D107F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</w:rPr>
  </w:style>
  <w:style w:type="paragraph" w:customStyle="1" w:styleId="xl76">
    <w:name w:val="xl76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</w:rPr>
  </w:style>
  <w:style w:type="paragraph" w:customStyle="1" w:styleId="xl77">
    <w:name w:val="xl77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</w:rPr>
  </w:style>
  <w:style w:type="paragraph" w:customStyle="1" w:styleId="xl78">
    <w:name w:val="xl78"/>
    <w:basedOn w:val="Normal"/>
    <w:rsid w:val="00D107F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9">
    <w:name w:val="xl79"/>
    <w:basedOn w:val="Normal"/>
    <w:rsid w:val="00D10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80">
    <w:name w:val="xl80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81">
    <w:name w:val="xl81"/>
    <w:basedOn w:val="Normal"/>
    <w:rsid w:val="00D10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82">
    <w:name w:val="xl82"/>
    <w:basedOn w:val="Normal"/>
    <w:rsid w:val="00D107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3">
    <w:name w:val="xl83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5">
    <w:name w:val="xl85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7">
    <w:name w:val="xl87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8">
    <w:name w:val="xl88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D0D0D"/>
      <w:sz w:val="24"/>
      <w:szCs w:val="24"/>
    </w:rPr>
  </w:style>
  <w:style w:type="paragraph" w:customStyle="1" w:styleId="xl89">
    <w:name w:val="xl89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D0D0D"/>
      <w:sz w:val="20"/>
      <w:szCs w:val="20"/>
    </w:rPr>
  </w:style>
  <w:style w:type="paragraph" w:customStyle="1" w:styleId="xl90">
    <w:name w:val="xl90"/>
    <w:basedOn w:val="Normal"/>
    <w:rsid w:val="00D107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91">
    <w:name w:val="xl91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</w:rPr>
  </w:style>
  <w:style w:type="paragraph" w:customStyle="1" w:styleId="xl93">
    <w:name w:val="xl93"/>
    <w:basedOn w:val="Normal"/>
    <w:rsid w:val="00D107F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94">
    <w:name w:val="xl94"/>
    <w:basedOn w:val="Normal"/>
    <w:rsid w:val="00D107F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95">
    <w:name w:val="xl95"/>
    <w:basedOn w:val="Normal"/>
    <w:rsid w:val="00D107F0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96">
    <w:name w:val="xl96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97">
    <w:name w:val="xl97"/>
    <w:basedOn w:val="Normal"/>
    <w:rsid w:val="00D107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98">
    <w:name w:val="xl98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</w:rPr>
  </w:style>
  <w:style w:type="paragraph" w:customStyle="1" w:styleId="xl99">
    <w:name w:val="xl99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00">
    <w:name w:val="xl100"/>
    <w:basedOn w:val="Normal"/>
    <w:rsid w:val="00D10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01">
    <w:name w:val="xl101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107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D10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D0D0D"/>
      <w:sz w:val="24"/>
      <w:szCs w:val="24"/>
    </w:rPr>
  </w:style>
  <w:style w:type="paragraph" w:customStyle="1" w:styleId="xl105">
    <w:name w:val="xl105"/>
    <w:basedOn w:val="Normal"/>
    <w:rsid w:val="00D107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D0D0D"/>
      <w:sz w:val="24"/>
      <w:szCs w:val="24"/>
    </w:rPr>
  </w:style>
  <w:style w:type="paragraph" w:customStyle="1" w:styleId="xl106">
    <w:name w:val="xl106"/>
    <w:basedOn w:val="Normal"/>
    <w:rsid w:val="00D10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D0D0D"/>
      <w:sz w:val="24"/>
      <w:szCs w:val="24"/>
    </w:rPr>
  </w:style>
  <w:style w:type="paragraph" w:customStyle="1" w:styleId="xl107">
    <w:name w:val="xl107"/>
    <w:basedOn w:val="Normal"/>
    <w:rsid w:val="00D10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D0D0D"/>
      <w:sz w:val="20"/>
      <w:szCs w:val="20"/>
    </w:rPr>
  </w:style>
  <w:style w:type="paragraph" w:customStyle="1" w:styleId="xl108">
    <w:name w:val="xl108"/>
    <w:basedOn w:val="Normal"/>
    <w:rsid w:val="00D107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D0D0D"/>
      <w:sz w:val="20"/>
      <w:szCs w:val="20"/>
    </w:rPr>
  </w:style>
  <w:style w:type="paragraph" w:customStyle="1" w:styleId="xl109">
    <w:name w:val="xl109"/>
    <w:basedOn w:val="Normal"/>
    <w:rsid w:val="00D10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Tediashvili</dc:creator>
  <cp:keywords/>
  <dc:description/>
  <cp:lastModifiedBy>Marina Tediashvili</cp:lastModifiedBy>
  <cp:revision>6</cp:revision>
  <dcterms:created xsi:type="dcterms:W3CDTF">2024-04-25T12:49:00Z</dcterms:created>
  <dcterms:modified xsi:type="dcterms:W3CDTF">2024-04-29T07:32:00Z</dcterms:modified>
</cp:coreProperties>
</file>